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13F" w:rsidRPr="001A23C2" w:rsidRDefault="001A23C2" w:rsidP="0081013F">
      <w:pPr>
        <w:pStyle w:val="Default"/>
        <w:rPr>
          <w:sz w:val="56"/>
          <w:szCs w:val="56"/>
        </w:rPr>
      </w:pPr>
      <w:r>
        <w:rPr>
          <w:noProof/>
          <w:sz w:val="56"/>
          <w:szCs w:val="56"/>
          <w:lang w:eastAsia="de-DE"/>
        </w:rPr>
        <w:drawing>
          <wp:anchor distT="0" distB="0" distL="114300" distR="114300" simplePos="0" relativeHeight="251658240" behindDoc="0" locked="0" layoutInCell="1" allowOverlap="1">
            <wp:simplePos x="0" y="0"/>
            <wp:positionH relativeFrom="column">
              <wp:posOffset>3434080</wp:posOffset>
            </wp:positionH>
            <wp:positionV relativeFrom="paragraph">
              <wp:posOffset>90805</wp:posOffset>
            </wp:positionV>
            <wp:extent cx="2314575" cy="2257425"/>
            <wp:effectExtent l="19050" t="0" r="9525" b="0"/>
            <wp:wrapSquare wrapText="bothSides"/>
            <wp:docPr id="2" name="Bild 1" descr="P:\Hobby\Bilder\Eigene 28mm\Imperiale Römer\IMG_8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bby\Bilder\Eigene 28mm\Imperiale Römer\IMG_8317.JPG"/>
                    <pic:cNvPicPr>
                      <a:picLocks noChangeAspect="1" noChangeArrowheads="1"/>
                    </pic:cNvPicPr>
                  </pic:nvPicPr>
                  <pic:blipFill>
                    <a:blip r:embed="rId5" cstate="print"/>
                    <a:srcRect t="28399"/>
                    <a:stretch>
                      <a:fillRect/>
                    </a:stretch>
                  </pic:blipFill>
                  <pic:spPr bwMode="auto">
                    <a:xfrm>
                      <a:off x="0" y="0"/>
                      <a:ext cx="2314575" cy="2257425"/>
                    </a:xfrm>
                    <a:prstGeom prst="rect">
                      <a:avLst/>
                    </a:prstGeom>
                    <a:noFill/>
                    <a:ln w="9525">
                      <a:noFill/>
                      <a:miter lim="800000"/>
                      <a:headEnd/>
                      <a:tailEnd/>
                    </a:ln>
                  </pic:spPr>
                </pic:pic>
              </a:graphicData>
            </a:graphic>
          </wp:anchor>
        </w:drawing>
      </w:r>
      <w:r w:rsidR="0075567E">
        <w:rPr>
          <w:sz w:val="56"/>
          <w:szCs w:val="56"/>
        </w:rPr>
        <w:t>8</w:t>
      </w:r>
      <w:r w:rsidR="0081013F" w:rsidRPr="001A23C2">
        <w:rPr>
          <w:sz w:val="56"/>
          <w:szCs w:val="56"/>
        </w:rPr>
        <w:t>. DBA</w:t>
      </w:r>
      <w:r w:rsidR="00A931F0" w:rsidRPr="001A23C2">
        <w:rPr>
          <w:sz w:val="56"/>
          <w:szCs w:val="56"/>
        </w:rPr>
        <w:t xml:space="preserve"> 28mm</w:t>
      </w:r>
      <w:r w:rsidR="0081013F" w:rsidRPr="001A23C2">
        <w:rPr>
          <w:sz w:val="56"/>
          <w:szCs w:val="56"/>
        </w:rPr>
        <w:t>-Open</w:t>
      </w:r>
    </w:p>
    <w:p w:rsidR="0081013F" w:rsidRDefault="0081013F" w:rsidP="0081013F">
      <w:pPr>
        <w:pStyle w:val="Default"/>
        <w:rPr>
          <w:sz w:val="18"/>
          <w:szCs w:val="18"/>
        </w:rPr>
      </w:pPr>
    </w:p>
    <w:p w:rsidR="0081013F" w:rsidRDefault="0081013F" w:rsidP="0081013F">
      <w:pPr>
        <w:pStyle w:val="Default"/>
        <w:rPr>
          <w:sz w:val="18"/>
          <w:szCs w:val="18"/>
        </w:rPr>
      </w:pPr>
    </w:p>
    <w:p w:rsidR="0081013F" w:rsidRPr="0081013F" w:rsidRDefault="00A931F0" w:rsidP="0081013F">
      <w:pPr>
        <w:pStyle w:val="Default"/>
        <w:rPr>
          <w:sz w:val="28"/>
          <w:szCs w:val="28"/>
        </w:rPr>
      </w:pPr>
      <w:r>
        <w:rPr>
          <w:b/>
          <w:bCs/>
          <w:sz w:val="28"/>
          <w:szCs w:val="28"/>
        </w:rPr>
        <w:t>Zeit, Ort und leibliches Wohl</w:t>
      </w:r>
      <w:r w:rsidR="0081013F" w:rsidRPr="0081013F">
        <w:rPr>
          <w:b/>
          <w:bCs/>
          <w:sz w:val="28"/>
          <w:szCs w:val="28"/>
        </w:rPr>
        <w:t xml:space="preserve"> </w:t>
      </w:r>
    </w:p>
    <w:p w:rsidR="0081013F" w:rsidRDefault="0081013F" w:rsidP="0081013F">
      <w:pPr>
        <w:pStyle w:val="Default"/>
        <w:rPr>
          <w:sz w:val="23"/>
          <w:szCs w:val="23"/>
        </w:rPr>
      </w:pPr>
    </w:p>
    <w:p w:rsidR="0081013F" w:rsidRDefault="0081013F" w:rsidP="0081013F">
      <w:pPr>
        <w:pStyle w:val="Default"/>
        <w:rPr>
          <w:sz w:val="23"/>
          <w:szCs w:val="23"/>
        </w:rPr>
      </w:pPr>
      <w:r>
        <w:rPr>
          <w:sz w:val="23"/>
          <w:szCs w:val="23"/>
        </w:rPr>
        <w:t xml:space="preserve">Das Turnier findet am </w:t>
      </w:r>
      <w:r>
        <w:rPr>
          <w:b/>
          <w:bCs/>
          <w:sz w:val="23"/>
          <w:szCs w:val="23"/>
        </w:rPr>
        <w:t xml:space="preserve">Samstag, </w:t>
      </w:r>
      <w:r w:rsidR="0075567E">
        <w:rPr>
          <w:b/>
          <w:bCs/>
          <w:sz w:val="23"/>
          <w:szCs w:val="23"/>
        </w:rPr>
        <w:t>07</w:t>
      </w:r>
      <w:r>
        <w:rPr>
          <w:b/>
          <w:bCs/>
          <w:sz w:val="23"/>
          <w:szCs w:val="23"/>
        </w:rPr>
        <w:t>.10.201</w:t>
      </w:r>
      <w:r w:rsidR="0075567E">
        <w:rPr>
          <w:b/>
          <w:bCs/>
          <w:sz w:val="23"/>
          <w:szCs w:val="23"/>
        </w:rPr>
        <w:t>7</w:t>
      </w:r>
      <w:r>
        <w:rPr>
          <w:sz w:val="23"/>
          <w:szCs w:val="23"/>
        </w:rPr>
        <w:t>, im Haus der Familie in Geislingen an der Steige statt.</w:t>
      </w:r>
    </w:p>
    <w:p w:rsidR="0081013F" w:rsidRDefault="0081013F" w:rsidP="0081013F">
      <w:pPr>
        <w:pStyle w:val="Default"/>
        <w:rPr>
          <w:sz w:val="23"/>
          <w:szCs w:val="23"/>
        </w:rPr>
      </w:pPr>
      <w:r>
        <w:rPr>
          <w:sz w:val="23"/>
          <w:szCs w:val="23"/>
        </w:rPr>
        <w:t>Geislingen liegt ca. 25km westlich von Ulm an der B10 und der Bahnlinie Stuttgart-Ulm.</w:t>
      </w:r>
    </w:p>
    <w:p w:rsidR="0081013F" w:rsidRDefault="0081013F" w:rsidP="0081013F">
      <w:pPr>
        <w:pStyle w:val="Default"/>
        <w:rPr>
          <w:sz w:val="23"/>
          <w:szCs w:val="23"/>
        </w:rPr>
      </w:pPr>
      <w:r>
        <w:rPr>
          <w:sz w:val="23"/>
          <w:szCs w:val="23"/>
        </w:rPr>
        <w:t xml:space="preserve"> </w:t>
      </w:r>
    </w:p>
    <w:p w:rsidR="0081013F" w:rsidRDefault="0081013F" w:rsidP="0081013F">
      <w:pPr>
        <w:pStyle w:val="Default"/>
        <w:rPr>
          <w:sz w:val="23"/>
          <w:szCs w:val="23"/>
        </w:rPr>
      </w:pPr>
      <w:r>
        <w:rPr>
          <w:sz w:val="23"/>
          <w:szCs w:val="23"/>
        </w:rPr>
        <w:t xml:space="preserve">Beginn ist um </w:t>
      </w:r>
      <w:r w:rsidR="001F55A4">
        <w:rPr>
          <w:b/>
          <w:bCs/>
          <w:sz w:val="23"/>
          <w:szCs w:val="23"/>
        </w:rPr>
        <w:t>10</w:t>
      </w:r>
      <w:r>
        <w:rPr>
          <w:b/>
          <w:bCs/>
          <w:sz w:val="23"/>
          <w:szCs w:val="23"/>
        </w:rPr>
        <w:t>.</w:t>
      </w:r>
      <w:r w:rsidR="001F55A4">
        <w:rPr>
          <w:b/>
          <w:bCs/>
          <w:sz w:val="23"/>
          <w:szCs w:val="23"/>
        </w:rPr>
        <w:t>0</w:t>
      </w:r>
      <w:r>
        <w:rPr>
          <w:b/>
          <w:bCs/>
          <w:sz w:val="23"/>
          <w:szCs w:val="23"/>
        </w:rPr>
        <w:t xml:space="preserve">0 </w:t>
      </w:r>
      <w:r>
        <w:rPr>
          <w:sz w:val="23"/>
          <w:szCs w:val="23"/>
        </w:rPr>
        <w:t>Uhr</w:t>
      </w:r>
      <w:r w:rsidR="001A23C2">
        <w:rPr>
          <w:sz w:val="23"/>
          <w:szCs w:val="23"/>
        </w:rPr>
        <w:t>, Einlass ab 09.</w:t>
      </w:r>
      <w:r w:rsidR="001F55A4">
        <w:rPr>
          <w:sz w:val="23"/>
          <w:szCs w:val="23"/>
        </w:rPr>
        <w:t>3</w:t>
      </w:r>
      <w:r w:rsidR="001A23C2">
        <w:rPr>
          <w:sz w:val="23"/>
          <w:szCs w:val="23"/>
        </w:rPr>
        <w:t>0 Uhr</w:t>
      </w:r>
      <w:r>
        <w:rPr>
          <w:sz w:val="23"/>
          <w:szCs w:val="23"/>
        </w:rPr>
        <w:t xml:space="preserve">. </w:t>
      </w:r>
      <w:r w:rsidR="001A23C2">
        <w:rPr>
          <w:sz w:val="23"/>
          <w:szCs w:val="23"/>
        </w:rPr>
        <w:br/>
      </w:r>
      <w:r>
        <w:rPr>
          <w:sz w:val="23"/>
          <w:szCs w:val="23"/>
        </w:rPr>
        <w:t xml:space="preserve">Das Ende ist für </w:t>
      </w:r>
      <w:r w:rsidR="001F55A4">
        <w:rPr>
          <w:sz w:val="23"/>
          <w:szCs w:val="23"/>
        </w:rPr>
        <w:t xml:space="preserve">ca. </w:t>
      </w:r>
      <w:r>
        <w:rPr>
          <w:sz w:val="23"/>
          <w:szCs w:val="23"/>
        </w:rPr>
        <w:t xml:space="preserve">17 Uhr geplant. Veranstalter sind die Ulmer Strategen (in Person von Sir Tobi). </w:t>
      </w:r>
    </w:p>
    <w:p w:rsidR="0081013F" w:rsidRDefault="0081013F" w:rsidP="0081013F">
      <w:pPr>
        <w:pStyle w:val="Default"/>
        <w:rPr>
          <w:sz w:val="23"/>
          <w:szCs w:val="23"/>
        </w:rPr>
      </w:pPr>
    </w:p>
    <w:p w:rsidR="0081013F" w:rsidRDefault="0081013F" w:rsidP="0081013F">
      <w:pPr>
        <w:pStyle w:val="Default"/>
        <w:rPr>
          <w:sz w:val="23"/>
          <w:szCs w:val="23"/>
        </w:rPr>
      </w:pPr>
      <w:r>
        <w:rPr>
          <w:sz w:val="23"/>
          <w:szCs w:val="23"/>
        </w:rPr>
        <w:t>Das Startgeld beträgt 12 Euro</w:t>
      </w:r>
      <w:r w:rsidR="001A23C2">
        <w:rPr>
          <w:sz w:val="23"/>
          <w:szCs w:val="23"/>
        </w:rPr>
        <w:t>,</w:t>
      </w:r>
      <w:r>
        <w:rPr>
          <w:sz w:val="23"/>
          <w:szCs w:val="23"/>
        </w:rPr>
        <w:t xml:space="preserve"> </w:t>
      </w:r>
      <w:r w:rsidR="001A23C2">
        <w:rPr>
          <w:sz w:val="23"/>
          <w:szCs w:val="23"/>
        </w:rPr>
        <w:t>f</w:t>
      </w:r>
      <w:r>
        <w:rPr>
          <w:sz w:val="23"/>
          <w:szCs w:val="23"/>
        </w:rPr>
        <w:t>ür alle „Junioren“ unter 18 Jahren</w:t>
      </w:r>
      <w:r w:rsidR="001A23C2">
        <w:rPr>
          <w:sz w:val="23"/>
          <w:szCs w:val="23"/>
        </w:rPr>
        <w:t xml:space="preserve"> 3 Euro</w:t>
      </w:r>
      <w:r>
        <w:rPr>
          <w:sz w:val="23"/>
          <w:szCs w:val="23"/>
        </w:rPr>
        <w:t xml:space="preserve">. Es beinhaltet einen Beitrag für die Raummiete für die Turnier-Preise. Catering und Übernachtung ist nicht im Preis inbegriffen. Bei Bedarf </w:t>
      </w:r>
      <w:r w:rsidR="00A931F0">
        <w:rPr>
          <w:sz w:val="23"/>
          <w:szCs w:val="23"/>
        </w:rPr>
        <w:t>können gerne Hinweise für</w:t>
      </w:r>
      <w:r>
        <w:rPr>
          <w:sz w:val="23"/>
          <w:szCs w:val="23"/>
        </w:rPr>
        <w:t xml:space="preserve"> </w:t>
      </w:r>
      <w:r w:rsidR="00A931F0">
        <w:rPr>
          <w:sz w:val="23"/>
          <w:szCs w:val="23"/>
        </w:rPr>
        <w:t xml:space="preserve">kostengünstige und gute </w:t>
      </w:r>
      <w:r>
        <w:rPr>
          <w:sz w:val="23"/>
          <w:szCs w:val="23"/>
        </w:rPr>
        <w:t>Übernachtungsmöglichkeit</w:t>
      </w:r>
      <w:r w:rsidR="00A931F0">
        <w:rPr>
          <w:sz w:val="23"/>
          <w:szCs w:val="23"/>
        </w:rPr>
        <w:t>en gegeben werden.</w:t>
      </w:r>
      <w:r>
        <w:rPr>
          <w:sz w:val="23"/>
          <w:szCs w:val="23"/>
        </w:rPr>
        <w:t xml:space="preserve"> </w:t>
      </w:r>
    </w:p>
    <w:p w:rsidR="0081013F" w:rsidRDefault="0081013F" w:rsidP="0081013F">
      <w:pPr>
        <w:pStyle w:val="Default"/>
        <w:rPr>
          <w:sz w:val="23"/>
          <w:szCs w:val="23"/>
        </w:rPr>
      </w:pPr>
    </w:p>
    <w:p w:rsidR="0081013F" w:rsidRDefault="0081013F" w:rsidP="0081013F">
      <w:pPr>
        <w:pStyle w:val="Default"/>
        <w:rPr>
          <w:sz w:val="23"/>
          <w:szCs w:val="23"/>
        </w:rPr>
      </w:pPr>
      <w:r>
        <w:rPr>
          <w:sz w:val="23"/>
          <w:szCs w:val="23"/>
        </w:rPr>
        <w:t>In bewährter Manier stehen Getränke gegen einen geringen Obolus</w:t>
      </w:r>
      <w:r w:rsidR="009747EA">
        <w:rPr>
          <w:sz w:val="23"/>
          <w:szCs w:val="23"/>
        </w:rPr>
        <w:t xml:space="preserve"> vor Ort zur Verfügung. Gutes und günstiges Mittagessen gibt es </w:t>
      </w:r>
      <w:r w:rsidR="001F55A4">
        <w:rPr>
          <w:sz w:val="23"/>
          <w:szCs w:val="23"/>
        </w:rPr>
        <w:t xml:space="preserve">wieder </w:t>
      </w:r>
      <w:r w:rsidR="009747EA">
        <w:rPr>
          <w:sz w:val="23"/>
          <w:szCs w:val="23"/>
        </w:rPr>
        <w:t>bei der benachbarten Metzgerei</w:t>
      </w:r>
      <w:r>
        <w:rPr>
          <w:sz w:val="23"/>
          <w:szCs w:val="23"/>
        </w:rPr>
        <w:t xml:space="preserve">. </w:t>
      </w:r>
      <w:r w:rsidR="001A23C2">
        <w:rPr>
          <w:sz w:val="23"/>
          <w:szCs w:val="23"/>
        </w:rPr>
        <w:t xml:space="preserve">Mineralwasser, </w:t>
      </w:r>
      <w:r>
        <w:rPr>
          <w:sz w:val="23"/>
          <w:szCs w:val="23"/>
        </w:rPr>
        <w:t>Kaffee und Kuchen werden wie gehabt kostenlos von Tobi</w:t>
      </w:r>
      <w:r w:rsidR="001A23C2">
        <w:rPr>
          <w:sz w:val="23"/>
          <w:szCs w:val="23"/>
        </w:rPr>
        <w:t xml:space="preserve"> und seiner</w:t>
      </w:r>
      <w:r>
        <w:rPr>
          <w:sz w:val="23"/>
          <w:szCs w:val="23"/>
        </w:rPr>
        <w:t xml:space="preserve"> Frau Julia </w:t>
      </w:r>
      <w:r w:rsidR="00A931F0">
        <w:rPr>
          <w:sz w:val="23"/>
          <w:szCs w:val="23"/>
        </w:rPr>
        <w:t>gesponsert</w:t>
      </w:r>
      <w:r>
        <w:rPr>
          <w:sz w:val="23"/>
          <w:szCs w:val="23"/>
        </w:rPr>
        <w:t xml:space="preserve">. </w:t>
      </w:r>
    </w:p>
    <w:p w:rsidR="0081013F" w:rsidRDefault="0081013F" w:rsidP="0081013F">
      <w:pPr>
        <w:pStyle w:val="Default"/>
        <w:rPr>
          <w:sz w:val="23"/>
          <w:szCs w:val="23"/>
        </w:rPr>
      </w:pPr>
    </w:p>
    <w:p w:rsidR="0081013F" w:rsidRPr="001A23C2" w:rsidRDefault="0081013F" w:rsidP="0081013F">
      <w:pPr>
        <w:pStyle w:val="Default"/>
        <w:rPr>
          <w:sz w:val="23"/>
          <w:szCs w:val="23"/>
        </w:rPr>
      </w:pPr>
    </w:p>
    <w:p w:rsidR="00A931F0" w:rsidRDefault="00A931F0" w:rsidP="0081013F">
      <w:pPr>
        <w:pStyle w:val="Default"/>
        <w:rPr>
          <w:b/>
          <w:bCs/>
          <w:sz w:val="28"/>
          <w:szCs w:val="28"/>
        </w:rPr>
      </w:pPr>
      <w:r>
        <w:rPr>
          <w:b/>
          <w:bCs/>
          <w:sz w:val="28"/>
          <w:szCs w:val="28"/>
        </w:rPr>
        <w:t>Allgemeines</w:t>
      </w:r>
    </w:p>
    <w:p w:rsidR="0081013F" w:rsidRPr="00A931F0" w:rsidRDefault="0081013F" w:rsidP="0081013F">
      <w:pPr>
        <w:pStyle w:val="Default"/>
        <w:rPr>
          <w:b/>
          <w:bCs/>
          <w:sz w:val="28"/>
          <w:szCs w:val="28"/>
        </w:rPr>
      </w:pPr>
      <w:r w:rsidRPr="00A931F0">
        <w:rPr>
          <w:b/>
          <w:bCs/>
          <w:sz w:val="28"/>
          <w:szCs w:val="28"/>
        </w:rPr>
        <w:t xml:space="preserve"> </w:t>
      </w:r>
    </w:p>
    <w:p w:rsidR="00750AC5" w:rsidRDefault="0081013F" w:rsidP="00750AC5">
      <w:pPr>
        <w:pStyle w:val="Default"/>
        <w:rPr>
          <w:sz w:val="23"/>
          <w:szCs w:val="23"/>
        </w:rPr>
      </w:pPr>
      <w:r>
        <w:rPr>
          <w:sz w:val="23"/>
          <w:szCs w:val="23"/>
        </w:rPr>
        <w:t xml:space="preserve">Gespielt wird nach den offiziellen DBA-Spielregeln </w:t>
      </w:r>
      <w:r w:rsidRPr="00F96E98">
        <w:rPr>
          <w:b/>
          <w:color w:val="FF0000"/>
          <w:sz w:val="23"/>
          <w:szCs w:val="23"/>
        </w:rPr>
        <w:t xml:space="preserve">der Version </w:t>
      </w:r>
      <w:r w:rsidR="00F96E98" w:rsidRPr="00F96E98">
        <w:rPr>
          <w:b/>
          <w:color w:val="FF0000"/>
          <w:sz w:val="23"/>
          <w:szCs w:val="23"/>
        </w:rPr>
        <w:t>3</w:t>
      </w:r>
      <w:r w:rsidRPr="00F96E98">
        <w:rPr>
          <w:b/>
          <w:color w:val="FF0000"/>
          <w:sz w:val="23"/>
          <w:szCs w:val="23"/>
        </w:rPr>
        <w:t>.</w:t>
      </w:r>
      <w:r w:rsidR="00F96E98" w:rsidRPr="00F96E98">
        <w:rPr>
          <w:b/>
          <w:color w:val="FF0000"/>
          <w:sz w:val="23"/>
          <w:szCs w:val="23"/>
        </w:rPr>
        <w:t>0</w:t>
      </w:r>
      <w:r>
        <w:rPr>
          <w:sz w:val="23"/>
          <w:szCs w:val="23"/>
        </w:rPr>
        <w:t>.</w:t>
      </w:r>
      <w:r w:rsidR="00A931F0">
        <w:rPr>
          <w:sz w:val="23"/>
          <w:szCs w:val="23"/>
        </w:rPr>
        <w:t xml:space="preserve"> Zu</w:t>
      </w:r>
      <w:r>
        <w:rPr>
          <w:sz w:val="23"/>
          <w:szCs w:val="23"/>
        </w:rPr>
        <w:t xml:space="preserve">gelassen sind alle vollständig bemalten, regelkonform basierten </w:t>
      </w:r>
      <w:r w:rsidR="00A931F0">
        <w:rPr>
          <w:sz w:val="23"/>
          <w:szCs w:val="23"/>
        </w:rPr>
        <w:t>DBA</w:t>
      </w:r>
      <w:r>
        <w:rPr>
          <w:sz w:val="23"/>
          <w:szCs w:val="23"/>
        </w:rPr>
        <w:t>-Armeen</w:t>
      </w:r>
      <w:r w:rsidR="00A931F0">
        <w:rPr>
          <w:sz w:val="23"/>
          <w:szCs w:val="23"/>
        </w:rPr>
        <w:t xml:space="preserve"> im Maßstab 25mm</w:t>
      </w:r>
      <w:r w:rsidR="00A90B21">
        <w:rPr>
          <w:sz w:val="23"/>
          <w:szCs w:val="23"/>
        </w:rPr>
        <w:t>/</w:t>
      </w:r>
      <w:r w:rsidR="00A931F0">
        <w:rPr>
          <w:sz w:val="23"/>
          <w:szCs w:val="23"/>
        </w:rPr>
        <w:t xml:space="preserve"> 28mm.</w:t>
      </w:r>
      <w:r>
        <w:rPr>
          <w:sz w:val="23"/>
          <w:szCs w:val="23"/>
        </w:rPr>
        <w:t xml:space="preserve"> </w:t>
      </w:r>
      <w:r w:rsidR="00A90B21">
        <w:rPr>
          <w:sz w:val="23"/>
          <w:szCs w:val="23"/>
        </w:rPr>
        <w:t>Bei Bedarf kann</w:t>
      </w:r>
      <w:r w:rsidR="00A931F0">
        <w:rPr>
          <w:sz w:val="23"/>
          <w:szCs w:val="23"/>
        </w:rPr>
        <w:t xml:space="preserve"> gerne eine Armee von Tobi ausgeliehen </w:t>
      </w:r>
      <w:r w:rsidR="00A90B21">
        <w:rPr>
          <w:sz w:val="23"/>
          <w:szCs w:val="23"/>
        </w:rPr>
        <w:t xml:space="preserve">werden </w:t>
      </w:r>
      <w:r w:rsidR="00A931F0">
        <w:rPr>
          <w:sz w:val="23"/>
          <w:szCs w:val="23"/>
        </w:rPr>
        <w:t xml:space="preserve">(mit der großen Bitte um </w:t>
      </w:r>
      <w:r w:rsidR="00750AC5">
        <w:rPr>
          <w:sz w:val="23"/>
          <w:szCs w:val="23"/>
        </w:rPr>
        <w:t xml:space="preserve">sehr </w:t>
      </w:r>
      <w:r w:rsidR="00A931F0">
        <w:rPr>
          <w:sz w:val="23"/>
          <w:szCs w:val="23"/>
        </w:rPr>
        <w:t xml:space="preserve">pflegliche Behandlung). </w:t>
      </w:r>
      <w:r w:rsidR="00750AC5">
        <w:rPr>
          <w:sz w:val="23"/>
          <w:szCs w:val="23"/>
        </w:rPr>
        <w:t xml:space="preserve">Geeignetes Gelände ist von den Spielern bitte selbst mitzubringen. </w:t>
      </w:r>
    </w:p>
    <w:p w:rsidR="00A931F0" w:rsidRDefault="00A931F0" w:rsidP="00A931F0">
      <w:pPr>
        <w:pStyle w:val="Default"/>
        <w:rPr>
          <w:sz w:val="23"/>
          <w:szCs w:val="23"/>
        </w:rPr>
      </w:pPr>
      <w:r>
        <w:rPr>
          <w:sz w:val="23"/>
          <w:szCs w:val="23"/>
        </w:rPr>
        <w:t xml:space="preserve"> </w:t>
      </w:r>
    </w:p>
    <w:p w:rsidR="00A931F0" w:rsidRDefault="0081013F" w:rsidP="0081013F">
      <w:pPr>
        <w:pStyle w:val="Default"/>
        <w:rPr>
          <w:sz w:val="23"/>
          <w:szCs w:val="23"/>
        </w:rPr>
      </w:pPr>
      <w:r>
        <w:rPr>
          <w:sz w:val="23"/>
          <w:szCs w:val="23"/>
        </w:rPr>
        <w:t>Bei nicht regelkonformer Basierung können in Absprache Ausnahmen erlaubt werden</w:t>
      </w:r>
      <w:r w:rsidR="00A931F0">
        <w:rPr>
          <w:sz w:val="23"/>
          <w:szCs w:val="23"/>
        </w:rPr>
        <w:t>. Es</w:t>
      </w:r>
      <w:r>
        <w:rPr>
          <w:sz w:val="23"/>
          <w:szCs w:val="23"/>
        </w:rPr>
        <w:t xml:space="preserve"> dürfen keine Vorteile aufgrund einer nicht-regelkonformen Basierung entstehen</w:t>
      </w:r>
      <w:r w:rsidR="00A90B21">
        <w:rPr>
          <w:sz w:val="23"/>
          <w:szCs w:val="23"/>
        </w:rPr>
        <w:t>, Nachteile gehen zu Lasten des Spielers</w:t>
      </w:r>
      <w:r>
        <w:rPr>
          <w:sz w:val="23"/>
          <w:szCs w:val="23"/>
        </w:rPr>
        <w:t xml:space="preserve">. </w:t>
      </w:r>
      <w:r w:rsidR="00A90B21">
        <w:rPr>
          <w:sz w:val="23"/>
          <w:szCs w:val="23"/>
        </w:rPr>
        <w:t>B</w:t>
      </w:r>
      <w:r>
        <w:rPr>
          <w:sz w:val="23"/>
          <w:szCs w:val="23"/>
        </w:rPr>
        <w:t xml:space="preserve">ei der Bewegung und beim Zurückprallen </w:t>
      </w:r>
      <w:r w:rsidR="00A90B21">
        <w:rPr>
          <w:sz w:val="23"/>
          <w:szCs w:val="23"/>
        </w:rPr>
        <w:t>ist die</w:t>
      </w:r>
      <w:r>
        <w:rPr>
          <w:sz w:val="23"/>
          <w:szCs w:val="23"/>
        </w:rPr>
        <w:t xml:space="preserve"> </w:t>
      </w:r>
      <w:r w:rsidR="00A90B21">
        <w:rPr>
          <w:sz w:val="23"/>
          <w:szCs w:val="23"/>
        </w:rPr>
        <w:t xml:space="preserve">Reichweite einer </w:t>
      </w:r>
      <w:r>
        <w:rPr>
          <w:sz w:val="23"/>
          <w:szCs w:val="23"/>
        </w:rPr>
        <w:t xml:space="preserve">regelkonformen Basierung </w:t>
      </w:r>
      <w:r w:rsidR="00A90B21">
        <w:rPr>
          <w:sz w:val="23"/>
          <w:szCs w:val="23"/>
        </w:rPr>
        <w:t>einzuhalten</w:t>
      </w:r>
      <w:r>
        <w:rPr>
          <w:sz w:val="23"/>
          <w:szCs w:val="23"/>
        </w:rPr>
        <w:t xml:space="preserve">. </w:t>
      </w:r>
    </w:p>
    <w:p w:rsidR="00A90B21" w:rsidRDefault="00A90B21" w:rsidP="0081013F">
      <w:pPr>
        <w:pStyle w:val="Default"/>
        <w:rPr>
          <w:sz w:val="23"/>
          <w:szCs w:val="23"/>
        </w:rPr>
      </w:pPr>
    </w:p>
    <w:p w:rsidR="00A931F0" w:rsidRDefault="0081013F" w:rsidP="0081013F">
      <w:pPr>
        <w:pStyle w:val="Default"/>
        <w:rPr>
          <w:sz w:val="23"/>
          <w:szCs w:val="23"/>
        </w:rPr>
      </w:pPr>
      <w:r>
        <w:rPr>
          <w:sz w:val="23"/>
          <w:szCs w:val="23"/>
        </w:rPr>
        <w:t xml:space="preserve">Die Armee wird das ganze Turnier über </w:t>
      </w:r>
      <w:r w:rsidR="00A90B21">
        <w:rPr>
          <w:sz w:val="23"/>
          <w:szCs w:val="23"/>
        </w:rPr>
        <w:t xml:space="preserve">in der gleichen Zusammensetzung </w:t>
      </w:r>
      <w:r>
        <w:rPr>
          <w:sz w:val="23"/>
          <w:szCs w:val="23"/>
        </w:rPr>
        <w:t xml:space="preserve">gespielt. </w:t>
      </w:r>
      <w:r w:rsidR="00A931F0">
        <w:rPr>
          <w:sz w:val="23"/>
          <w:szCs w:val="23"/>
        </w:rPr>
        <w:t>Für Armeen, die mehrere Optionen oder die Möglichkeit zum Absteigen beinhalten muss vor Spielbeginn entschieden werden, in welcher Zusammenstellung sie gespielt wird.</w:t>
      </w:r>
    </w:p>
    <w:p w:rsidR="00FD6CB9" w:rsidRDefault="00FD6CB9" w:rsidP="0081013F">
      <w:pPr>
        <w:pStyle w:val="Default"/>
        <w:rPr>
          <w:b/>
          <w:bCs/>
          <w:sz w:val="28"/>
          <w:szCs w:val="28"/>
        </w:rPr>
      </w:pPr>
    </w:p>
    <w:p w:rsidR="004932AA" w:rsidRDefault="004932AA">
      <w:pPr>
        <w:rPr>
          <w:rFonts w:ascii="Arial" w:hAnsi="Arial" w:cs="Arial"/>
          <w:color w:val="000000"/>
          <w:sz w:val="56"/>
          <w:szCs w:val="56"/>
        </w:rPr>
      </w:pPr>
      <w:r>
        <w:rPr>
          <w:sz w:val="56"/>
          <w:szCs w:val="56"/>
        </w:rPr>
        <w:br w:type="page"/>
      </w:r>
    </w:p>
    <w:p w:rsidR="00FD6CB9" w:rsidRPr="00FD6CB9" w:rsidRDefault="00FD6CB9" w:rsidP="0081013F">
      <w:pPr>
        <w:pStyle w:val="Default"/>
        <w:rPr>
          <w:sz w:val="56"/>
          <w:szCs w:val="56"/>
        </w:rPr>
      </w:pPr>
      <w:r w:rsidRPr="00FD6CB9">
        <w:rPr>
          <w:noProof/>
          <w:sz w:val="56"/>
          <w:szCs w:val="56"/>
          <w:lang w:eastAsia="de-DE"/>
        </w:rPr>
        <w:lastRenderedPageBreak/>
        <w:drawing>
          <wp:anchor distT="0" distB="0" distL="114300" distR="114300" simplePos="0" relativeHeight="251659264" behindDoc="1" locked="0" layoutInCell="1" allowOverlap="1">
            <wp:simplePos x="0" y="0"/>
            <wp:positionH relativeFrom="column">
              <wp:posOffset>3357880</wp:posOffset>
            </wp:positionH>
            <wp:positionV relativeFrom="paragraph">
              <wp:posOffset>14605</wp:posOffset>
            </wp:positionV>
            <wp:extent cx="2398395" cy="2398395"/>
            <wp:effectExtent l="0" t="0" r="0" b="0"/>
            <wp:wrapTight wrapText="bothSides">
              <wp:wrapPolygon edited="0">
                <wp:start x="0" y="0"/>
                <wp:lineTo x="0" y="21446"/>
                <wp:lineTo x="21446" y="21446"/>
                <wp:lineTo x="21446" y="0"/>
                <wp:lineTo x="0" y="0"/>
              </wp:wrapPolygon>
            </wp:wrapTight>
            <wp:docPr id="1" name="Grafik 1" descr="K:\Hobby\Bilder\Eigene 28mm\Franken\IMG_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obby\Bilder\Eigene 28mm\Franken\IMG_591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8395" cy="2398395"/>
                    </a:xfrm>
                    <a:prstGeom prst="rect">
                      <a:avLst/>
                    </a:prstGeom>
                    <a:noFill/>
                    <a:ln>
                      <a:noFill/>
                    </a:ln>
                  </pic:spPr>
                </pic:pic>
              </a:graphicData>
            </a:graphic>
          </wp:anchor>
        </w:drawing>
      </w:r>
      <w:r w:rsidR="00A90B21" w:rsidRPr="00FD6CB9">
        <w:rPr>
          <w:sz w:val="56"/>
          <w:szCs w:val="56"/>
        </w:rPr>
        <w:t>Turnier-Regeln</w:t>
      </w:r>
      <w:r w:rsidRPr="00FD6CB9">
        <w:rPr>
          <w:rFonts w:ascii="Times New Roman" w:eastAsia="Times New Roman" w:hAnsi="Times New Roman" w:cs="Times New Roman"/>
          <w:snapToGrid w:val="0"/>
          <w:w w:val="0"/>
          <w:sz w:val="0"/>
          <w:szCs w:val="0"/>
          <w:u w:color="000000"/>
          <w:bdr w:val="none" w:sz="0" w:space="0" w:color="000000"/>
          <w:shd w:val="clear" w:color="000000" w:fill="000000"/>
        </w:rPr>
        <w:t xml:space="preserve"> </w:t>
      </w:r>
    </w:p>
    <w:p w:rsidR="00FD6CB9" w:rsidRDefault="00FD6CB9" w:rsidP="0081013F">
      <w:pPr>
        <w:pStyle w:val="Default"/>
        <w:rPr>
          <w:b/>
          <w:bCs/>
          <w:sz w:val="28"/>
          <w:szCs w:val="28"/>
        </w:rPr>
      </w:pPr>
    </w:p>
    <w:p w:rsidR="0081013F" w:rsidRPr="00A90B21" w:rsidRDefault="00FD6CB9" w:rsidP="0081013F">
      <w:pPr>
        <w:pStyle w:val="Default"/>
        <w:rPr>
          <w:b/>
          <w:bCs/>
          <w:sz w:val="28"/>
          <w:szCs w:val="28"/>
        </w:rPr>
      </w:pPr>
      <w:r>
        <w:rPr>
          <w:b/>
          <w:bCs/>
          <w:sz w:val="28"/>
          <w:szCs w:val="28"/>
        </w:rPr>
        <w:t>Ermittlung der Siegpunkte</w:t>
      </w:r>
      <w:r w:rsidR="0081013F" w:rsidRPr="00A90B21">
        <w:rPr>
          <w:b/>
          <w:bCs/>
          <w:sz w:val="28"/>
          <w:szCs w:val="28"/>
        </w:rPr>
        <w:t xml:space="preserve"> </w:t>
      </w:r>
    </w:p>
    <w:p w:rsidR="00A90B21" w:rsidRDefault="00A90B21" w:rsidP="0081013F">
      <w:pPr>
        <w:pStyle w:val="Default"/>
        <w:rPr>
          <w:sz w:val="23"/>
          <w:szCs w:val="23"/>
        </w:rPr>
      </w:pPr>
    </w:p>
    <w:p w:rsidR="00A90B21" w:rsidRDefault="0081013F" w:rsidP="0081013F">
      <w:pPr>
        <w:pStyle w:val="Default"/>
        <w:rPr>
          <w:sz w:val="23"/>
          <w:szCs w:val="23"/>
        </w:rPr>
      </w:pPr>
      <w:r>
        <w:rPr>
          <w:sz w:val="23"/>
          <w:szCs w:val="23"/>
        </w:rPr>
        <w:t xml:space="preserve">Gespielt werden 5 Spiele mit einer maximalen Spielzeit von je 1 Stunde. Nach Ablauf der Zeit wird die laufende Runde beendet und dann die Wertung durchgeführt. </w:t>
      </w:r>
      <w:r w:rsidR="00D60F9E">
        <w:rPr>
          <w:sz w:val="23"/>
          <w:szCs w:val="23"/>
        </w:rPr>
        <w:t xml:space="preserve">Der Spieler, der in den 5 Spielen die meisten Siegpunkte erzielt, gewinnt das Turnier. </w:t>
      </w:r>
    </w:p>
    <w:p w:rsidR="00D60F9E" w:rsidRDefault="00D60F9E" w:rsidP="0081013F">
      <w:pPr>
        <w:pStyle w:val="Default"/>
        <w:rPr>
          <w:sz w:val="23"/>
          <w:szCs w:val="23"/>
        </w:rPr>
      </w:pPr>
    </w:p>
    <w:p w:rsidR="0081013F" w:rsidRDefault="0081013F" w:rsidP="00A90B21">
      <w:pPr>
        <w:pStyle w:val="Default"/>
        <w:spacing w:after="120"/>
        <w:rPr>
          <w:sz w:val="23"/>
          <w:szCs w:val="23"/>
        </w:rPr>
      </w:pPr>
      <w:r>
        <w:rPr>
          <w:sz w:val="23"/>
          <w:szCs w:val="23"/>
        </w:rPr>
        <w:t xml:space="preserve">Die Turnierwertung erfolgt nach dem bewährten „Ulmer-System“: </w:t>
      </w:r>
    </w:p>
    <w:p w:rsidR="00A90B21" w:rsidRDefault="0081013F" w:rsidP="0081013F">
      <w:pPr>
        <w:pStyle w:val="Default"/>
        <w:numPr>
          <w:ilvl w:val="0"/>
          <w:numId w:val="1"/>
        </w:numPr>
        <w:spacing w:after="236"/>
        <w:rPr>
          <w:sz w:val="23"/>
          <w:szCs w:val="23"/>
        </w:rPr>
      </w:pPr>
      <w:r w:rsidRPr="00A90B21">
        <w:rPr>
          <w:sz w:val="23"/>
          <w:szCs w:val="23"/>
        </w:rPr>
        <w:t xml:space="preserve">Großer Sieg / große Niederlage: 20 / 0 Punkte (der Sieger schaltet in der vor-gegebenen Spielzeit 4 gegnerische Elemente aus) </w:t>
      </w:r>
    </w:p>
    <w:p w:rsidR="00A90B21" w:rsidRDefault="0081013F" w:rsidP="0081013F">
      <w:pPr>
        <w:pStyle w:val="Default"/>
        <w:numPr>
          <w:ilvl w:val="0"/>
          <w:numId w:val="1"/>
        </w:numPr>
        <w:spacing w:after="236"/>
        <w:rPr>
          <w:sz w:val="23"/>
          <w:szCs w:val="23"/>
        </w:rPr>
      </w:pPr>
      <w:r w:rsidRPr="00A90B21">
        <w:rPr>
          <w:sz w:val="23"/>
          <w:szCs w:val="23"/>
        </w:rPr>
        <w:t xml:space="preserve">Kleiner Sieg / kleine Niederlage: 15 / 5 Punkte (der Sieger schaltet in der vor-gegebenen Spielzeit mehr Elemente als sein Gegner aus) </w:t>
      </w:r>
    </w:p>
    <w:p w:rsidR="00A90B21" w:rsidRDefault="0081013F" w:rsidP="0081013F">
      <w:pPr>
        <w:pStyle w:val="Default"/>
        <w:numPr>
          <w:ilvl w:val="0"/>
          <w:numId w:val="1"/>
        </w:numPr>
        <w:spacing w:after="236"/>
        <w:rPr>
          <w:sz w:val="23"/>
          <w:szCs w:val="23"/>
        </w:rPr>
      </w:pPr>
      <w:r w:rsidRPr="00A90B21">
        <w:rPr>
          <w:sz w:val="23"/>
          <w:szCs w:val="23"/>
        </w:rPr>
        <w:t>Unentschieden: 10 / 10 Punkte (beide Spieler haben nach Ablauf der Spiel-zeit die gleiche Anzahl von gegnerischen Elementen ausgeschaltet.)</w:t>
      </w:r>
    </w:p>
    <w:p w:rsidR="0081013F" w:rsidRDefault="0081013F" w:rsidP="00A90B21">
      <w:pPr>
        <w:pStyle w:val="Default"/>
        <w:spacing w:after="236"/>
        <w:rPr>
          <w:sz w:val="23"/>
          <w:szCs w:val="23"/>
        </w:rPr>
      </w:pPr>
      <w:r w:rsidRPr="00A90B21">
        <w:rPr>
          <w:sz w:val="23"/>
          <w:szCs w:val="23"/>
        </w:rPr>
        <w:t>Zusätzliche „Blutpunkte“</w:t>
      </w:r>
      <w:r w:rsidR="00A90B21">
        <w:rPr>
          <w:sz w:val="23"/>
          <w:szCs w:val="23"/>
        </w:rPr>
        <w:t>:</w:t>
      </w:r>
      <w:r w:rsidRPr="00A90B21">
        <w:rPr>
          <w:sz w:val="23"/>
          <w:szCs w:val="23"/>
        </w:rPr>
        <w:t xml:space="preserve"> Pro ausgeschaltetes Element bekommt jeder Spieler 5 Siegpunkte gutgeschrieben.</w:t>
      </w:r>
      <w:r w:rsidR="00A90B21">
        <w:rPr>
          <w:sz w:val="23"/>
          <w:szCs w:val="23"/>
        </w:rPr>
        <w:t xml:space="preserve"> </w:t>
      </w:r>
      <w:r>
        <w:rPr>
          <w:sz w:val="23"/>
          <w:szCs w:val="23"/>
        </w:rPr>
        <w:t xml:space="preserve">Für ein erobertes Lager bekommt der Spieler 10 Siegpunkte gutgeschrieben. </w:t>
      </w:r>
    </w:p>
    <w:p w:rsidR="0081013F" w:rsidRDefault="0081013F" w:rsidP="0081013F">
      <w:pPr>
        <w:pStyle w:val="Default"/>
        <w:rPr>
          <w:i/>
          <w:iCs/>
          <w:sz w:val="23"/>
          <w:szCs w:val="23"/>
        </w:rPr>
      </w:pPr>
      <w:r>
        <w:rPr>
          <w:i/>
          <w:iCs/>
          <w:sz w:val="23"/>
          <w:szCs w:val="23"/>
        </w:rPr>
        <w:t xml:space="preserve">Beispiel: Ein Spiel, das ein Spieler 4 zu 3 gewinnt würde dann 20 Punkte für den Sieg und 20 Punkte für die ausgeschalteten Einheiten geben = 40 Siegpunktepunkte für den Sieger. Der Verlierer bekommt 0 Punkte für die Niederlage, aber 15 für die ausgeschalteten gegnerischen Elemente = 15 Siegpunkte für den Verlierer. </w:t>
      </w:r>
    </w:p>
    <w:p w:rsidR="00F96E98" w:rsidRDefault="00F96E98" w:rsidP="0081013F">
      <w:pPr>
        <w:pStyle w:val="Default"/>
        <w:rPr>
          <w:i/>
          <w:iCs/>
          <w:sz w:val="23"/>
          <w:szCs w:val="23"/>
        </w:rPr>
      </w:pPr>
    </w:p>
    <w:p w:rsidR="00F96E98" w:rsidRDefault="00F96E98" w:rsidP="00F96E98">
      <w:pPr>
        <w:pStyle w:val="Default"/>
        <w:rPr>
          <w:b/>
          <w:bCs/>
          <w:sz w:val="28"/>
          <w:szCs w:val="28"/>
        </w:rPr>
      </w:pPr>
    </w:p>
    <w:p w:rsidR="00F96E98" w:rsidRDefault="00F96E98" w:rsidP="00F96E98">
      <w:pPr>
        <w:pStyle w:val="Default"/>
        <w:rPr>
          <w:sz w:val="23"/>
          <w:szCs w:val="23"/>
        </w:rPr>
      </w:pPr>
      <w:r>
        <w:rPr>
          <w:b/>
          <w:bCs/>
          <w:sz w:val="28"/>
          <w:szCs w:val="28"/>
        </w:rPr>
        <w:t>Preise</w:t>
      </w:r>
      <w:r w:rsidRPr="00A90B21">
        <w:rPr>
          <w:b/>
          <w:bCs/>
          <w:sz w:val="28"/>
          <w:szCs w:val="28"/>
        </w:rPr>
        <w:t xml:space="preserve"> </w:t>
      </w:r>
      <w:r>
        <w:rPr>
          <w:b/>
          <w:bCs/>
          <w:sz w:val="28"/>
          <w:szCs w:val="28"/>
        </w:rPr>
        <w:br/>
      </w:r>
      <w:r>
        <w:rPr>
          <w:sz w:val="23"/>
          <w:szCs w:val="23"/>
        </w:rPr>
        <w:br/>
        <w:t xml:space="preserve">Preise gibt es für den Spieler mit den meisten Siegpunkten, für den Spieler mit den meisten Epos-Punkten und für den Spieler mit der am besten (selbst)bemalten Armee. </w:t>
      </w:r>
    </w:p>
    <w:p w:rsidR="00F96E98" w:rsidRDefault="00F96E98" w:rsidP="0081013F">
      <w:pPr>
        <w:pStyle w:val="Default"/>
        <w:rPr>
          <w:sz w:val="23"/>
          <w:szCs w:val="23"/>
        </w:rPr>
      </w:pPr>
    </w:p>
    <w:p w:rsidR="00A90B21" w:rsidRDefault="00A90B21" w:rsidP="0081013F">
      <w:pPr>
        <w:pStyle w:val="Default"/>
        <w:rPr>
          <w:sz w:val="23"/>
          <w:szCs w:val="23"/>
        </w:rPr>
      </w:pPr>
    </w:p>
    <w:p w:rsidR="00FD6CB9" w:rsidRPr="00A90B21" w:rsidRDefault="00FD6CB9" w:rsidP="00FD6CB9">
      <w:pPr>
        <w:pStyle w:val="Default"/>
        <w:rPr>
          <w:b/>
          <w:bCs/>
          <w:sz w:val="28"/>
          <w:szCs w:val="28"/>
        </w:rPr>
      </w:pPr>
      <w:r>
        <w:rPr>
          <w:b/>
          <w:bCs/>
          <w:sz w:val="28"/>
          <w:szCs w:val="28"/>
        </w:rPr>
        <w:t>Ermittlung der Epos-Punkte</w:t>
      </w:r>
      <w:r w:rsidRPr="00A90B21">
        <w:rPr>
          <w:b/>
          <w:bCs/>
          <w:sz w:val="28"/>
          <w:szCs w:val="28"/>
        </w:rPr>
        <w:t xml:space="preserve"> </w:t>
      </w:r>
    </w:p>
    <w:p w:rsidR="00FD6CB9" w:rsidRDefault="00FD6CB9" w:rsidP="00FD6CB9">
      <w:pPr>
        <w:pStyle w:val="Default"/>
        <w:rPr>
          <w:sz w:val="23"/>
          <w:szCs w:val="23"/>
        </w:rPr>
      </w:pPr>
    </w:p>
    <w:p w:rsidR="00FD6CB9" w:rsidRDefault="00750AC5" w:rsidP="00FD6CB9">
      <w:pPr>
        <w:pStyle w:val="Default"/>
        <w:rPr>
          <w:sz w:val="23"/>
          <w:szCs w:val="23"/>
        </w:rPr>
      </w:pPr>
      <w:r>
        <w:rPr>
          <w:sz w:val="23"/>
          <w:szCs w:val="23"/>
        </w:rPr>
        <w:t>Wie i</w:t>
      </w:r>
      <w:r w:rsidR="004932AA">
        <w:rPr>
          <w:sz w:val="23"/>
          <w:szCs w:val="23"/>
        </w:rPr>
        <w:t>n den</w:t>
      </w:r>
      <w:r>
        <w:rPr>
          <w:sz w:val="23"/>
          <w:szCs w:val="23"/>
        </w:rPr>
        <w:t xml:space="preserve"> letzten </w:t>
      </w:r>
      <w:r w:rsidR="00FD6CB9">
        <w:rPr>
          <w:sz w:val="23"/>
          <w:szCs w:val="23"/>
        </w:rPr>
        <w:t>Jahr</w:t>
      </w:r>
      <w:r w:rsidR="004932AA">
        <w:rPr>
          <w:sz w:val="23"/>
          <w:szCs w:val="23"/>
        </w:rPr>
        <w:t>en</w:t>
      </w:r>
      <w:r w:rsidR="00FD6CB9">
        <w:rPr>
          <w:sz w:val="23"/>
          <w:szCs w:val="23"/>
        </w:rPr>
        <w:t xml:space="preserve"> wird ein paralleles Siegpunkt-Schema </w:t>
      </w:r>
      <w:r>
        <w:rPr>
          <w:sz w:val="23"/>
          <w:szCs w:val="23"/>
        </w:rPr>
        <w:t>nach EPOS-Punkten umgesetzt</w:t>
      </w:r>
      <w:r w:rsidR="00FD6CB9">
        <w:rPr>
          <w:sz w:val="23"/>
          <w:szCs w:val="23"/>
        </w:rPr>
        <w:t>. Es soll einen neuen Anreiz setzen und auch Spieler aufs Sieger-Treppchen heben, die dort mit den Siegpunkten nicht landen würden. Vor allem soll es aber der Tatsache Rechnung tragen, dass ein schönes DBA-Spiel so viel mehr ist als nur zu siegen oder zu verlieren.</w:t>
      </w:r>
    </w:p>
    <w:p w:rsidR="00FD6CB9" w:rsidRDefault="00FD6CB9" w:rsidP="00FD6CB9">
      <w:pPr>
        <w:pStyle w:val="Default"/>
        <w:rPr>
          <w:sz w:val="23"/>
          <w:szCs w:val="23"/>
        </w:rPr>
      </w:pPr>
    </w:p>
    <w:p w:rsidR="00FD6CB9" w:rsidRDefault="00FD6CB9" w:rsidP="00FD6CB9">
      <w:pPr>
        <w:pStyle w:val="Default"/>
        <w:rPr>
          <w:sz w:val="23"/>
          <w:szCs w:val="23"/>
        </w:rPr>
      </w:pPr>
      <w:r>
        <w:rPr>
          <w:sz w:val="23"/>
          <w:szCs w:val="23"/>
        </w:rPr>
        <w:t>Was bedeutet das konkret? Es gibt Zusatzpunkte, und zwar für besonders heroische Aktionen, für nervenzerfetzend spannende Spiele oder für tragische Momente, die noch nach Jahren von den Barden an den Lagerfeuern besungen werden. Wer am Schluss des Turniers die meisten Epos-Punkte hat, bekommt einen neu</w:t>
      </w:r>
      <w:r w:rsidR="00000961">
        <w:rPr>
          <w:sz w:val="23"/>
          <w:szCs w:val="23"/>
        </w:rPr>
        <w:t xml:space="preserve"> gestifteten</w:t>
      </w:r>
      <w:r>
        <w:rPr>
          <w:sz w:val="23"/>
          <w:szCs w:val="23"/>
        </w:rPr>
        <w:t xml:space="preserve"> Epos-Preis.</w:t>
      </w:r>
    </w:p>
    <w:p w:rsidR="00BD4162" w:rsidRDefault="00BD4162" w:rsidP="00FD6CB9">
      <w:pPr>
        <w:pStyle w:val="Default"/>
        <w:rPr>
          <w:sz w:val="23"/>
          <w:szCs w:val="23"/>
        </w:rPr>
      </w:pPr>
    </w:p>
    <w:p w:rsidR="00BD4162" w:rsidRDefault="00BD4162" w:rsidP="00FD6CB9">
      <w:pPr>
        <w:pStyle w:val="Default"/>
        <w:rPr>
          <w:sz w:val="23"/>
          <w:szCs w:val="23"/>
        </w:rPr>
      </w:pPr>
      <w:r>
        <w:rPr>
          <w:sz w:val="23"/>
          <w:szCs w:val="23"/>
        </w:rPr>
        <w:lastRenderedPageBreak/>
        <w:t>Epos-Punkte gibt es für folgende Situationen:</w:t>
      </w:r>
    </w:p>
    <w:p w:rsidR="00BD4162" w:rsidRDefault="00BD4162" w:rsidP="00FD6CB9">
      <w:pPr>
        <w:pStyle w:val="Default"/>
        <w:rPr>
          <w:sz w:val="23"/>
          <w:szCs w:val="23"/>
        </w:rPr>
      </w:pPr>
    </w:p>
    <w:p w:rsidR="00BD4162" w:rsidRPr="00BD4162" w:rsidRDefault="00BD4162" w:rsidP="003A044F">
      <w:pPr>
        <w:pStyle w:val="Default"/>
        <w:numPr>
          <w:ilvl w:val="0"/>
          <w:numId w:val="1"/>
        </w:numPr>
        <w:spacing w:after="236"/>
        <w:rPr>
          <w:b/>
          <w:bCs/>
          <w:sz w:val="28"/>
          <w:szCs w:val="28"/>
        </w:rPr>
      </w:pPr>
      <w:r w:rsidRPr="00BD4162">
        <w:rPr>
          <w:b/>
          <w:sz w:val="23"/>
          <w:szCs w:val="23"/>
        </w:rPr>
        <w:t>Nervenzerfetzende Spannung</w:t>
      </w:r>
      <w:r w:rsidRPr="00BD4162">
        <w:rPr>
          <w:sz w:val="23"/>
          <w:szCs w:val="23"/>
        </w:rPr>
        <w:t>: Der Sieg hängt für mindestens 2 Runden in der Balance und geht mit dem nächsten getöteten Element entweder an den einen oder den anderen Spieler. Beide Spieler erhalten je einen Epos-Punkt.</w:t>
      </w:r>
    </w:p>
    <w:p w:rsidR="00BE2FBD" w:rsidRPr="00BE2FBD" w:rsidRDefault="00BE2FBD" w:rsidP="00BE2FBD">
      <w:pPr>
        <w:pStyle w:val="Default"/>
        <w:numPr>
          <w:ilvl w:val="0"/>
          <w:numId w:val="1"/>
        </w:numPr>
        <w:spacing w:after="236"/>
        <w:rPr>
          <w:b/>
          <w:bCs/>
          <w:sz w:val="28"/>
          <w:szCs w:val="28"/>
        </w:rPr>
      </w:pPr>
      <w:r w:rsidRPr="00BD4162">
        <w:rPr>
          <w:b/>
          <w:sz w:val="23"/>
          <w:szCs w:val="23"/>
        </w:rPr>
        <w:t>Zweikampf der Giganten</w:t>
      </w:r>
      <w:r w:rsidRPr="00BD4162">
        <w:rPr>
          <w:sz w:val="23"/>
          <w:szCs w:val="23"/>
        </w:rPr>
        <w:t>: Für einen Zweikampf, der von zwei Gener</w:t>
      </w:r>
      <w:r>
        <w:rPr>
          <w:sz w:val="23"/>
          <w:szCs w:val="23"/>
        </w:rPr>
        <w:t>älen</w:t>
      </w:r>
      <w:r w:rsidRPr="00BD4162">
        <w:rPr>
          <w:sz w:val="23"/>
          <w:szCs w:val="23"/>
        </w:rPr>
        <w:t xml:space="preserve"> ohne Unterstützung weiterer Elemente ausgetragen wird und der für einen der Generäle tödlich endet, erhält der Spieler des unterlegenen Generals einen </w:t>
      </w:r>
      <w:r>
        <w:rPr>
          <w:sz w:val="23"/>
          <w:szCs w:val="23"/>
        </w:rPr>
        <w:br/>
      </w:r>
      <w:r w:rsidRPr="00BD4162">
        <w:rPr>
          <w:sz w:val="23"/>
          <w:szCs w:val="23"/>
        </w:rPr>
        <w:t>Epos-Punkt, der Spieler des siegreichen Generals zwei Epos-Punkte.</w:t>
      </w:r>
    </w:p>
    <w:p w:rsidR="00BE2FBD" w:rsidRPr="00BD4162" w:rsidRDefault="00BE2FBD" w:rsidP="00BE2FBD">
      <w:pPr>
        <w:pStyle w:val="Default"/>
        <w:numPr>
          <w:ilvl w:val="0"/>
          <w:numId w:val="1"/>
        </w:numPr>
        <w:spacing w:after="236"/>
        <w:rPr>
          <w:b/>
          <w:bCs/>
          <w:sz w:val="28"/>
          <w:szCs w:val="28"/>
        </w:rPr>
      </w:pPr>
      <w:proofErr w:type="spellStart"/>
      <w:r>
        <w:rPr>
          <w:b/>
          <w:sz w:val="23"/>
          <w:szCs w:val="23"/>
        </w:rPr>
        <w:t>Molon</w:t>
      </w:r>
      <w:proofErr w:type="spellEnd"/>
      <w:r>
        <w:rPr>
          <w:b/>
          <w:sz w:val="23"/>
          <w:szCs w:val="23"/>
        </w:rPr>
        <w:t xml:space="preserve"> Labe</w:t>
      </w:r>
      <w:r w:rsidRPr="00BD4162">
        <w:rPr>
          <w:sz w:val="23"/>
          <w:szCs w:val="23"/>
        </w:rPr>
        <w:t xml:space="preserve">: </w:t>
      </w:r>
      <w:r>
        <w:rPr>
          <w:sz w:val="23"/>
          <w:szCs w:val="23"/>
        </w:rPr>
        <w:t>Ein Element, das mindestens zwei Runden einen tödlichen Quick-Kill oder eine tödliche Umklammerung überlebt, erhält</w:t>
      </w:r>
      <w:r w:rsidRPr="00BD4162">
        <w:rPr>
          <w:sz w:val="23"/>
          <w:szCs w:val="23"/>
        </w:rPr>
        <w:t xml:space="preserve"> einen Epos-Punkt.</w:t>
      </w:r>
    </w:p>
    <w:p w:rsidR="00BD4162" w:rsidRPr="00BE2FBD" w:rsidRDefault="00BD4162" w:rsidP="003A044F">
      <w:pPr>
        <w:pStyle w:val="Default"/>
        <w:numPr>
          <w:ilvl w:val="0"/>
          <w:numId w:val="1"/>
        </w:numPr>
        <w:spacing w:after="236"/>
        <w:rPr>
          <w:b/>
          <w:bCs/>
          <w:sz w:val="28"/>
          <w:szCs w:val="28"/>
        </w:rPr>
      </w:pPr>
      <w:r w:rsidRPr="00BD4162">
        <w:rPr>
          <w:b/>
          <w:sz w:val="23"/>
          <w:szCs w:val="23"/>
        </w:rPr>
        <w:t xml:space="preserve">Die Legende des „Lonely </w:t>
      </w:r>
      <w:proofErr w:type="spellStart"/>
      <w:r w:rsidRPr="00BD4162">
        <w:rPr>
          <w:b/>
          <w:sz w:val="23"/>
          <w:szCs w:val="23"/>
        </w:rPr>
        <w:t>Psiloi</w:t>
      </w:r>
      <w:proofErr w:type="spellEnd"/>
      <w:r w:rsidRPr="00BD4162">
        <w:rPr>
          <w:b/>
          <w:sz w:val="23"/>
          <w:szCs w:val="23"/>
        </w:rPr>
        <w:t>“</w:t>
      </w:r>
      <w:r w:rsidRPr="00BD4162">
        <w:rPr>
          <w:sz w:val="23"/>
          <w:szCs w:val="23"/>
        </w:rPr>
        <w:t>: Für jede</w:t>
      </w:r>
      <w:r w:rsidR="00BE2FBD">
        <w:rPr>
          <w:sz w:val="23"/>
          <w:szCs w:val="23"/>
        </w:rPr>
        <w:t>n</w:t>
      </w:r>
      <w:r w:rsidRPr="00BD4162">
        <w:rPr>
          <w:sz w:val="23"/>
          <w:szCs w:val="23"/>
        </w:rPr>
        <w:t xml:space="preserve"> </w:t>
      </w:r>
      <w:proofErr w:type="spellStart"/>
      <w:r w:rsidR="00BE2FBD">
        <w:rPr>
          <w:sz w:val="23"/>
          <w:szCs w:val="23"/>
        </w:rPr>
        <w:t>Psiloi</w:t>
      </w:r>
      <w:proofErr w:type="spellEnd"/>
      <w:r w:rsidRPr="00BD4162">
        <w:rPr>
          <w:sz w:val="23"/>
          <w:szCs w:val="23"/>
        </w:rPr>
        <w:t>, d</w:t>
      </w:r>
      <w:r w:rsidR="00BE2FBD">
        <w:rPr>
          <w:sz w:val="23"/>
          <w:szCs w:val="23"/>
        </w:rPr>
        <w:t>er</w:t>
      </w:r>
      <w:r w:rsidRPr="00BD4162">
        <w:rPr>
          <w:sz w:val="23"/>
          <w:szCs w:val="23"/>
        </w:rPr>
        <w:t xml:space="preserve"> </w:t>
      </w:r>
      <w:r w:rsidR="00BE2FBD">
        <w:rPr>
          <w:sz w:val="23"/>
          <w:szCs w:val="23"/>
        </w:rPr>
        <w:t xml:space="preserve">mit max. 1 </w:t>
      </w:r>
      <w:r w:rsidRPr="00BD4162">
        <w:rPr>
          <w:sz w:val="23"/>
          <w:szCs w:val="23"/>
        </w:rPr>
        <w:t>Unterstützung ein gegnerisches Element tötet, d</w:t>
      </w:r>
      <w:r w:rsidR="00000961">
        <w:rPr>
          <w:sz w:val="23"/>
          <w:szCs w:val="23"/>
        </w:rPr>
        <w:t xml:space="preserve">essen Kampffaktor um mindestens </w:t>
      </w:r>
      <w:r w:rsidRPr="00BD4162">
        <w:rPr>
          <w:sz w:val="23"/>
          <w:szCs w:val="23"/>
        </w:rPr>
        <w:t xml:space="preserve">2 </w:t>
      </w:r>
      <w:r w:rsidR="00000961">
        <w:rPr>
          <w:sz w:val="23"/>
          <w:szCs w:val="23"/>
        </w:rPr>
        <w:t>Punkte höher ist</w:t>
      </w:r>
      <w:r w:rsidRPr="00BD4162">
        <w:rPr>
          <w:sz w:val="23"/>
          <w:szCs w:val="23"/>
        </w:rPr>
        <w:t xml:space="preserve">, erhält der Spieler des </w:t>
      </w:r>
      <w:r w:rsidR="00000961">
        <w:rPr>
          <w:sz w:val="23"/>
          <w:szCs w:val="23"/>
        </w:rPr>
        <w:t>siegreichen</w:t>
      </w:r>
      <w:r w:rsidRPr="00BD4162">
        <w:rPr>
          <w:sz w:val="23"/>
          <w:szCs w:val="23"/>
        </w:rPr>
        <w:t xml:space="preserve"> </w:t>
      </w:r>
      <w:proofErr w:type="spellStart"/>
      <w:r w:rsidR="00BE2FBD">
        <w:rPr>
          <w:sz w:val="23"/>
          <w:szCs w:val="23"/>
        </w:rPr>
        <w:t>Psiloi</w:t>
      </w:r>
      <w:proofErr w:type="spellEnd"/>
      <w:r w:rsidRPr="00BD4162">
        <w:rPr>
          <w:sz w:val="23"/>
          <w:szCs w:val="23"/>
        </w:rPr>
        <w:t xml:space="preserve"> einen Epos-Punkt. Er erhält zwei Epos-Punkte, wenn das getötete Element ein General ist.</w:t>
      </w:r>
    </w:p>
    <w:p w:rsidR="00BE2FBD" w:rsidRPr="00BD4162" w:rsidRDefault="00BE2FBD" w:rsidP="003A044F">
      <w:pPr>
        <w:pStyle w:val="Default"/>
        <w:numPr>
          <w:ilvl w:val="0"/>
          <w:numId w:val="1"/>
        </w:numPr>
        <w:spacing w:after="236"/>
        <w:rPr>
          <w:b/>
          <w:bCs/>
          <w:sz w:val="28"/>
          <w:szCs w:val="28"/>
        </w:rPr>
      </w:pPr>
      <w:r>
        <w:rPr>
          <w:b/>
          <w:sz w:val="23"/>
          <w:szCs w:val="23"/>
        </w:rPr>
        <w:t>Der Berserker</w:t>
      </w:r>
      <w:r w:rsidRPr="00BD4162">
        <w:rPr>
          <w:sz w:val="23"/>
          <w:szCs w:val="23"/>
        </w:rPr>
        <w:t xml:space="preserve">: </w:t>
      </w:r>
      <w:r>
        <w:rPr>
          <w:sz w:val="23"/>
          <w:szCs w:val="23"/>
        </w:rPr>
        <w:t>Ein Element, das zwei gegnerische Elemente im direkten Nahkampf (d.h. nicht als Unterstützer) getötet hat, erhält einen Epos Punkt</w:t>
      </w:r>
      <w:r w:rsidRPr="00BD4162">
        <w:rPr>
          <w:sz w:val="23"/>
          <w:szCs w:val="23"/>
        </w:rPr>
        <w:t>.</w:t>
      </w:r>
      <w:r>
        <w:rPr>
          <w:bCs/>
          <w:sz w:val="28"/>
          <w:szCs w:val="28"/>
        </w:rPr>
        <w:t xml:space="preserve"> </w:t>
      </w:r>
    </w:p>
    <w:p w:rsidR="00BE2FBD" w:rsidRPr="00F96E98" w:rsidRDefault="00000961" w:rsidP="00FB048F">
      <w:pPr>
        <w:pStyle w:val="Default"/>
        <w:numPr>
          <w:ilvl w:val="0"/>
          <w:numId w:val="1"/>
        </w:numPr>
        <w:spacing w:after="236"/>
        <w:rPr>
          <w:b/>
          <w:bCs/>
          <w:sz w:val="28"/>
          <w:szCs w:val="28"/>
        </w:rPr>
      </w:pPr>
      <w:r w:rsidRPr="00F96E98">
        <w:rPr>
          <w:b/>
          <w:sz w:val="23"/>
          <w:szCs w:val="23"/>
        </w:rPr>
        <w:t>Untergang der Lemminge</w:t>
      </w:r>
      <w:r w:rsidRPr="00F96E98">
        <w:rPr>
          <w:sz w:val="23"/>
          <w:szCs w:val="23"/>
        </w:rPr>
        <w:t>: Wenn ein Spieler vier Elemente (oder drei Elemente, von denen einer ein General ist) verliert, ohne dass er ein einziges gegnerisches Element tötet, erhält er einen (besonders tragischen) Epos-Punkt.</w:t>
      </w:r>
    </w:p>
    <w:p w:rsidR="00A90B21" w:rsidRPr="00A90B21" w:rsidRDefault="00000961" w:rsidP="00A90B21">
      <w:pPr>
        <w:pStyle w:val="Default"/>
        <w:rPr>
          <w:b/>
          <w:bCs/>
          <w:sz w:val="28"/>
          <w:szCs w:val="28"/>
        </w:rPr>
      </w:pPr>
      <w:r>
        <w:rPr>
          <w:b/>
          <w:bCs/>
          <w:sz w:val="28"/>
          <w:szCs w:val="28"/>
        </w:rPr>
        <w:br/>
      </w:r>
      <w:r>
        <w:rPr>
          <w:b/>
          <w:bCs/>
          <w:sz w:val="28"/>
          <w:szCs w:val="28"/>
        </w:rPr>
        <w:br/>
      </w:r>
      <w:r w:rsidR="00A90B21">
        <w:rPr>
          <w:b/>
          <w:bCs/>
          <w:sz w:val="28"/>
          <w:szCs w:val="28"/>
        </w:rPr>
        <w:t>Haus-R</w:t>
      </w:r>
      <w:r w:rsidR="00A90B21" w:rsidRPr="00A90B21">
        <w:rPr>
          <w:b/>
          <w:bCs/>
          <w:sz w:val="28"/>
          <w:szCs w:val="28"/>
        </w:rPr>
        <w:t xml:space="preserve">egeln </w:t>
      </w:r>
    </w:p>
    <w:p w:rsidR="00A90B21" w:rsidRDefault="00A90B21" w:rsidP="0081013F">
      <w:pPr>
        <w:pStyle w:val="Default"/>
        <w:rPr>
          <w:sz w:val="23"/>
          <w:szCs w:val="23"/>
        </w:rPr>
      </w:pPr>
    </w:p>
    <w:p w:rsidR="001A23C2" w:rsidRDefault="00F96E98" w:rsidP="001A23C2">
      <w:pPr>
        <w:pStyle w:val="Default"/>
        <w:spacing w:after="236"/>
        <w:rPr>
          <w:sz w:val="23"/>
          <w:szCs w:val="23"/>
        </w:rPr>
      </w:pPr>
      <w:r>
        <w:rPr>
          <w:sz w:val="23"/>
          <w:szCs w:val="23"/>
        </w:rPr>
        <w:t>DBA 3.0 lässt verschiedene Varianten für die Spielfeldgröße zu. Wir spielen (wie gehabt) mit</w:t>
      </w:r>
      <w:r w:rsidR="0081013F">
        <w:rPr>
          <w:sz w:val="23"/>
          <w:szCs w:val="23"/>
        </w:rPr>
        <w:t xml:space="preserve"> </w:t>
      </w:r>
      <w:r>
        <w:rPr>
          <w:sz w:val="23"/>
          <w:szCs w:val="23"/>
        </w:rPr>
        <w:t>der</w:t>
      </w:r>
      <w:r w:rsidR="00A90B21">
        <w:rPr>
          <w:sz w:val="23"/>
          <w:szCs w:val="23"/>
        </w:rPr>
        <w:t xml:space="preserve"> </w:t>
      </w:r>
      <w:r w:rsidR="0081013F">
        <w:rPr>
          <w:sz w:val="23"/>
          <w:szCs w:val="23"/>
        </w:rPr>
        <w:t xml:space="preserve">Spielfeldgröße 120x120cm. </w:t>
      </w:r>
    </w:p>
    <w:p w:rsidR="0081013F" w:rsidRDefault="0081013F" w:rsidP="0081013F">
      <w:pPr>
        <w:pStyle w:val="Default"/>
        <w:spacing w:after="236"/>
        <w:rPr>
          <w:sz w:val="23"/>
          <w:szCs w:val="23"/>
        </w:rPr>
      </w:pPr>
      <w:r>
        <w:rPr>
          <w:sz w:val="23"/>
          <w:szCs w:val="23"/>
        </w:rPr>
        <w:t xml:space="preserve">Die Größe des Lagers wird wegen des großen Spielfelds auf 12*12 cm vereinheitlicht. Wer ein kleineres Lager mitbringt, setzt dies bitte für die Dauer des Turniers auf eine Pappfläche entsprechender Größe. </w:t>
      </w:r>
    </w:p>
    <w:p w:rsidR="00FD6CB9" w:rsidRDefault="00FD6CB9" w:rsidP="001A23C2">
      <w:pPr>
        <w:pStyle w:val="Default"/>
        <w:rPr>
          <w:b/>
          <w:bCs/>
          <w:sz w:val="28"/>
          <w:szCs w:val="28"/>
        </w:rPr>
      </w:pPr>
      <w:bookmarkStart w:id="0" w:name="_GoBack"/>
      <w:bookmarkEnd w:id="0"/>
    </w:p>
    <w:p w:rsidR="004C5095" w:rsidRPr="001A23C2" w:rsidRDefault="00BD4162" w:rsidP="001A23C2">
      <w:pPr>
        <w:pStyle w:val="Default"/>
        <w:rPr>
          <w:b/>
          <w:bCs/>
          <w:sz w:val="28"/>
          <w:szCs w:val="28"/>
        </w:rPr>
      </w:pPr>
      <w:r>
        <w:rPr>
          <w:b/>
          <w:bCs/>
          <w:sz w:val="28"/>
          <w:szCs w:val="28"/>
        </w:rPr>
        <w:t>V</w:t>
      </w:r>
      <w:r w:rsidR="0081013F" w:rsidRPr="00D60F9E">
        <w:rPr>
          <w:b/>
          <w:bCs/>
          <w:sz w:val="28"/>
          <w:szCs w:val="28"/>
        </w:rPr>
        <w:t>iel Spaß</w:t>
      </w:r>
      <w:r>
        <w:rPr>
          <w:b/>
          <w:bCs/>
          <w:sz w:val="28"/>
          <w:szCs w:val="28"/>
        </w:rPr>
        <w:t>, ich freue mich auf Euch</w:t>
      </w:r>
      <w:r w:rsidR="00D60F9E">
        <w:rPr>
          <w:b/>
          <w:bCs/>
          <w:sz w:val="28"/>
          <w:szCs w:val="28"/>
        </w:rPr>
        <w:t>!</w:t>
      </w:r>
    </w:p>
    <w:sectPr w:rsidR="004C5095" w:rsidRPr="001A23C2" w:rsidSect="004C50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404A4"/>
    <w:multiLevelType w:val="hybridMultilevel"/>
    <w:tmpl w:val="69B49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13F"/>
    <w:rsid w:val="00000961"/>
    <w:rsid w:val="000D5C9C"/>
    <w:rsid w:val="001A23C2"/>
    <w:rsid w:val="001A3F54"/>
    <w:rsid w:val="001F55A4"/>
    <w:rsid w:val="004932AA"/>
    <w:rsid w:val="004C5095"/>
    <w:rsid w:val="004E20A9"/>
    <w:rsid w:val="00750AC5"/>
    <w:rsid w:val="0075567E"/>
    <w:rsid w:val="0081013F"/>
    <w:rsid w:val="00815A8A"/>
    <w:rsid w:val="009747EA"/>
    <w:rsid w:val="00A15AAA"/>
    <w:rsid w:val="00A90B21"/>
    <w:rsid w:val="00A931F0"/>
    <w:rsid w:val="00BD4162"/>
    <w:rsid w:val="00BE2FBD"/>
    <w:rsid w:val="00D60F9E"/>
    <w:rsid w:val="00EE0C9A"/>
    <w:rsid w:val="00F96E98"/>
    <w:rsid w:val="00FA32F5"/>
    <w:rsid w:val="00FD6C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44D1D9-D4D2-488B-AC30-21420FDC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C509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1013F"/>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81013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013F"/>
    <w:rPr>
      <w:rFonts w:ascii="Tahoma" w:hAnsi="Tahoma" w:cs="Tahoma"/>
      <w:sz w:val="16"/>
      <w:szCs w:val="16"/>
    </w:rPr>
  </w:style>
  <w:style w:type="character" w:styleId="Hyperlink">
    <w:name w:val="Hyperlink"/>
    <w:basedOn w:val="Absatz-Standardschriftart"/>
    <w:uiPriority w:val="99"/>
    <w:unhideWhenUsed/>
    <w:rsid w:val="00A931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5008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BTP</dc:creator>
  <cp:lastModifiedBy>BTP</cp:lastModifiedBy>
  <cp:revision>2</cp:revision>
  <cp:lastPrinted>2013-09-08T17:44:00Z</cp:lastPrinted>
  <dcterms:created xsi:type="dcterms:W3CDTF">2017-07-14T10:48:00Z</dcterms:created>
  <dcterms:modified xsi:type="dcterms:W3CDTF">2017-07-14T10:48:00Z</dcterms:modified>
</cp:coreProperties>
</file>